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GB" w:eastAsia="en-GB"/>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BA0E3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BA0E3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BA0E3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BA0E3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BA0E3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BA0E3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BA0E3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BA0E3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0E38"/>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b91a6a-179c-40e3-9f1d-e92656024331"/>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AF621A3F-9FE0-4C69-8D3A-06B0C349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2046</Words>
  <Characters>11482</Characters>
  <Application>Microsoft Office Word</Application>
  <DocSecurity>0</DocSecurity>
  <Lines>675</Lines>
  <Paragraphs>276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SAMRAY Christophe (ECHO)</cp:lastModifiedBy>
  <cp:revision>2</cp:revision>
  <cp:lastPrinted>2021-02-09T14:36:00Z</cp:lastPrinted>
  <dcterms:created xsi:type="dcterms:W3CDTF">2021-09-14T13:33:00Z</dcterms:created>
  <dcterms:modified xsi:type="dcterms:W3CDTF">2021-09-14T13:33:00Z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